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5E" w:rsidRDefault="00D9705E" w:rsidP="00D9705E">
      <w:pPr>
        <w:pStyle w:val="Default"/>
      </w:pPr>
    </w:p>
    <w:p w:rsidR="00757D11" w:rsidRPr="00637C9B" w:rsidRDefault="0057573D" w:rsidP="00757D1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Riverdale Primary</w:t>
      </w:r>
      <w:r w:rsidR="00757D11" w:rsidRPr="00637C9B">
        <w:rPr>
          <w:b/>
          <w:sz w:val="28"/>
          <w:u w:val="single"/>
        </w:rPr>
        <w:t xml:space="preserve"> School Writing </w:t>
      </w:r>
      <w:r>
        <w:rPr>
          <w:b/>
          <w:sz w:val="28"/>
          <w:u w:val="single"/>
        </w:rPr>
        <w:t xml:space="preserve">Skills </w:t>
      </w:r>
      <w:r w:rsidR="00757D11" w:rsidRPr="00637C9B">
        <w:rPr>
          <w:b/>
          <w:sz w:val="28"/>
          <w:u w:val="single"/>
        </w:rPr>
        <w:t xml:space="preserve">Progression: Year </w:t>
      </w:r>
      <w:r w:rsidR="002734E6">
        <w:rPr>
          <w:b/>
          <w:sz w:val="28"/>
          <w:u w:val="single"/>
        </w:rPr>
        <w:t>1</w:t>
      </w:r>
      <w:r w:rsidR="00757D11" w:rsidRPr="00637C9B">
        <w:rPr>
          <w:b/>
          <w:sz w:val="28"/>
          <w:u w:val="single"/>
        </w:rPr>
        <w:t>.</w:t>
      </w:r>
    </w:p>
    <w:p w:rsidR="0088667E" w:rsidRDefault="0088667E" w:rsidP="0088667E">
      <w:pPr>
        <w:pStyle w:val="Default"/>
      </w:pPr>
    </w:p>
    <w:p w:rsidR="002734E6" w:rsidRPr="002734E6" w:rsidRDefault="002734E6" w:rsidP="00273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2734E6" w:rsidRPr="002734E6" w:rsidTr="005D0684">
        <w:trPr>
          <w:trHeight w:val="99"/>
        </w:trPr>
        <w:tc>
          <w:tcPr>
            <w:tcW w:w="8741" w:type="dxa"/>
            <w:shd w:val="clear" w:color="auto" w:fill="FFC000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1 Writing Skills</w:t>
            </w: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34E6" w:rsidRPr="002734E6" w:rsidTr="005D0684">
        <w:trPr>
          <w:trHeight w:val="99"/>
        </w:trPr>
        <w:tc>
          <w:tcPr>
            <w:tcW w:w="8741" w:type="dxa"/>
            <w:shd w:val="clear" w:color="auto" w:fill="FFC000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Composition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Sequences sentences to form short narratives.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Re-reads what they have written to check that it makes sense.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Says out loud what they are going to write about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Composes a sentence orally before writing it.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Discusses what they have written with the teacher or other pupils.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Reads aloud their writing clearly enough to be heard by their peers and the teacher. </w:t>
            </w:r>
          </w:p>
        </w:tc>
      </w:tr>
      <w:tr w:rsidR="002734E6" w:rsidRPr="002734E6" w:rsidTr="005D0684">
        <w:trPr>
          <w:trHeight w:val="99"/>
        </w:trPr>
        <w:tc>
          <w:tcPr>
            <w:tcW w:w="8741" w:type="dxa"/>
            <w:shd w:val="clear" w:color="auto" w:fill="FFC000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Vocab spelling and punctuation </w:t>
            </w:r>
          </w:p>
        </w:tc>
      </w:tr>
      <w:tr w:rsidR="002734E6" w:rsidRPr="002734E6" w:rsidTr="002734E6">
        <w:trPr>
          <w:trHeight w:val="226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Shows some awareness of capital letters, full stops, question marks and exclamation marks to demarcate sentences.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Understands how words can combine to make sentences.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Separates words with spaces.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Joins words and clauses using 'and.'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Uses capital letters for names and for the personal pronoun 'I'. </w:t>
            </w:r>
          </w:p>
        </w:tc>
      </w:tr>
      <w:tr w:rsidR="002734E6" w:rsidRPr="002734E6" w:rsidTr="002734E6">
        <w:trPr>
          <w:trHeight w:val="226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Shows understanding of regular plural noun suffixes –s or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(e.g. dog, dogs; wish, wishes), including the effects of these suffixes on the meaning of the noun. </w:t>
            </w:r>
          </w:p>
        </w:tc>
      </w:tr>
      <w:tr w:rsidR="002734E6" w:rsidRPr="002734E6" w:rsidTr="002734E6">
        <w:trPr>
          <w:trHeight w:val="225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Shows understanding of how the prefix un– changes the meaning of verbs and adjectives (negation, for example, unkind, or undoing: untie the boat) </w:t>
            </w:r>
          </w:p>
        </w:tc>
      </w:tr>
      <w:tr w:rsidR="002734E6" w:rsidRPr="002734E6" w:rsidTr="002734E6">
        <w:trPr>
          <w:trHeight w:val="224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Shows understanding of suffixes that can be added to verbs where no change is needed in the spelling of root words (e.g. helping, helped, helper) </w:t>
            </w:r>
          </w:p>
        </w:tc>
      </w:tr>
      <w:tr w:rsidR="002734E6" w:rsidRPr="002734E6" w:rsidTr="005D0684">
        <w:trPr>
          <w:trHeight w:val="99"/>
        </w:trPr>
        <w:tc>
          <w:tcPr>
            <w:tcW w:w="8741" w:type="dxa"/>
            <w:shd w:val="clear" w:color="auto" w:fill="FFC000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Transcription/spelling </w:t>
            </w:r>
          </w:p>
        </w:tc>
      </w:tr>
      <w:tr w:rsidR="002734E6" w:rsidRPr="002734E6" w:rsidTr="002734E6">
        <w:trPr>
          <w:trHeight w:val="226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Writes from memory simple sentences dictated by the teacher that include words using the GPCs and common exception words taught so far.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Names the letters of the alphabet in order.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Spells words containing each of the 40+ phonemes already taught.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Spells the days of the week.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Spells common exception words.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Uses letter names to distinguish between alternative spellings of the same sound.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Understands that words are divided into 'beats' or syllables. </w:t>
            </w:r>
          </w:p>
        </w:tc>
      </w:tr>
      <w:tr w:rsidR="002734E6" w:rsidRPr="002734E6" w:rsidTr="002734E6">
        <w:trPr>
          <w:trHeight w:val="225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Uses the spelling rule for adding –s or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 the plural marker for nouns and the third person singular marker for verbs.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Distinguishes between homophones and near-homophones. </w:t>
            </w:r>
          </w:p>
        </w:tc>
      </w:tr>
      <w:tr w:rsidR="002734E6" w:rsidRPr="002734E6" w:rsidTr="002734E6">
        <w:trPr>
          <w:trHeight w:val="224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Uses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ing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,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,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er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–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est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where no change is needed in the spelling of root words (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eg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helping, helped, helper, eating, quicker, quickest).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Uses the prefix un– </w:t>
            </w:r>
          </w:p>
        </w:tc>
      </w:tr>
      <w:tr w:rsidR="002734E6" w:rsidRPr="002734E6" w:rsidTr="005D0684">
        <w:trPr>
          <w:trHeight w:val="99"/>
        </w:trPr>
        <w:tc>
          <w:tcPr>
            <w:tcW w:w="8741" w:type="dxa"/>
            <w:shd w:val="clear" w:color="auto" w:fill="FFC000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Transcription Handwriting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Begins to form lower-case letters in the correct direction, starting and finishing in the right place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Forms capital letters.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 digits 0-9. </w:t>
            </w:r>
          </w:p>
        </w:tc>
      </w:tr>
      <w:tr w:rsidR="002734E6" w:rsidRPr="002734E6" w:rsidTr="002734E6">
        <w:trPr>
          <w:trHeight w:val="99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Sits correctly at a table, holding a pencil comfortably and correctly. </w:t>
            </w:r>
          </w:p>
        </w:tc>
      </w:tr>
      <w:tr w:rsidR="002734E6" w:rsidRPr="002734E6" w:rsidTr="002734E6">
        <w:trPr>
          <w:trHeight w:val="558"/>
        </w:trPr>
        <w:tc>
          <w:tcPr>
            <w:tcW w:w="8741" w:type="dxa"/>
          </w:tcPr>
          <w:p w:rsidR="002734E6" w:rsidRPr="002734E6" w:rsidRDefault="002734E6" w:rsidP="002734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Understands which letters belong to which handwriting ‘families’ (</w:t>
            </w:r>
            <w:proofErr w:type="spellStart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 w:rsidRPr="00273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letters that are formed in similar ways) and practises these. </w:t>
            </w:r>
          </w:p>
        </w:tc>
      </w:tr>
    </w:tbl>
    <w:p w:rsidR="000067E9" w:rsidRDefault="005D0684">
      <w:bookmarkStart w:id="0" w:name="_GoBack"/>
      <w:bookmarkEnd w:id="0"/>
    </w:p>
    <w:sectPr w:rsidR="000067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5E" w:rsidRDefault="00D9705E" w:rsidP="00D9705E">
      <w:pPr>
        <w:spacing w:after="0" w:line="240" w:lineRule="auto"/>
      </w:pPr>
      <w:r>
        <w:separator/>
      </w:r>
    </w:p>
  </w:endnote>
  <w:end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5E" w:rsidRDefault="00D9705E" w:rsidP="00D9705E">
      <w:pPr>
        <w:spacing w:after="0" w:line="240" w:lineRule="auto"/>
      </w:pPr>
      <w:r>
        <w:separator/>
      </w:r>
    </w:p>
  </w:footnote>
  <w:foot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5E" w:rsidRDefault="00D97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5E"/>
    <w:rsid w:val="000B758F"/>
    <w:rsid w:val="001432D7"/>
    <w:rsid w:val="0015386B"/>
    <w:rsid w:val="002734E6"/>
    <w:rsid w:val="0057573D"/>
    <w:rsid w:val="005D0684"/>
    <w:rsid w:val="00757D11"/>
    <w:rsid w:val="0088667E"/>
    <w:rsid w:val="008A04E5"/>
    <w:rsid w:val="00941EB0"/>
    <w:rsid w:val="00B41F30"/>
    <w:rsid w:val="00C747F8"/>
    <w:rsid w:val="00D9705E"/>
    <w:rsid w:val="00DE1B90"/>
    <w:rsid w:val="00F17B6E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1672AF6-2D46-4210-BEDC-D11DDD5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5E"/>
  </w:style>
  <w:style w:type="paragraph" w:styleId="Footer">
    <w:name w:val="footer"/>
    <w:basedOn w:val="Normal"/>
    <w:link w:val="Foot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Bridge</dc:creator>
  <cp:keywords/>
  <dc:description/>
  <cp:lastModifiedBy>Mrs Clements</cp:lastModifiedBy>
  <cp:revision>2</cp:revision>
  <dcterms:created xsi:type="dcterms:W3CDTF">2020-04-24T21:50:00Z</dcterms:created>
  <dcterms:modified xsi:type="dcterms:W3CDTF">2020-04-24T21:50:00Z</dcterms:modified>
</cp:coreProperties>
</file>